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AC1F" w14:textId="67118F8B" w:rsidR="005C411E" w:rsidRPr="00A032B1" w:rsidRDefault="004D7431">
      <w:pPr>
        <w:rPr>
          <w:b/>
          <w:bCs/>
          <w:szCs w:val="24"/>
        </w:rPr>
      </w:pPr>
      <w:r w:rsidRPr="00A032B1">
        <w:rPr>
          <w:b/>
          <w:bCs/>
          <w:szCs w:val="24"/>
        </w:rPr>
        <w:t>Gautier N’</w:t>
      </w:r>
      <w:proofErr w:type="spellStart"/>
      <w:r w:rsidRPr="00A032B1">
        <w:rPr>
          <w:b/>
          <w:bCs/>
          <w:szCs w:val="24"/>
        </w:rPr>
        <w:t>Da</w:t>
      </w:r>
      <w:r w:rsidR="002A43C3" w:rsidRPr="00A032B1">
        <w:rPr>
          <w:b/>
          <w:bCs/>
          <w:szCs w:val="24"/>
        </w:rPr>
        <w:t>h</w:t>
      </w:r>
      <w:proofErr w:type="spellEnd"/>
      <w:r w:rsidR="002A43C3" w:rsidRPr="00A032B1">
        <w:rPr>
          <w:b/>
          <w:bCs/>
          <w:szCs w:val="24"/>
        </w:rPr>
        <w:t>-</w:t>
      </w:r>
      <w:r w:rsidRPr="00A032B1">
        <w:rPr>
          <w:b/>
          <w:bCs/>
          <w:szCs w:val="24"/>
        </w:rPr>
        <w:t xml:space="preserve">Sékou Virginie, </w:t>
      </w:r>
      <w:r w:rsidRPr="00A032B1">
        <w:rPr>
          <w:b/>
          <w:bCs/>
          <w:i/>
          <w:iCs/>
          <w:szCs w:val="24"/>
        </w:rPr>
        <w:t>La résistance armée au franquisme (1936-1952). Espaces</w:t>
      </w:r>
      <w:r w:rsidR="002A43C3" w:rsidRPr="00A032B1">
        <w:rPr>
          <w:b/>
          <w:bCs/>
          <w:i/>
          <w:iCs/>
          <w:szCs w:val="24"/>
        </w:rPr>
        <w:t>,</w:t>
      </w:r>
      <w:r w:rsidRPr="00A032B1">
        <w:rPr>
          <w:b/>
          <w:bCs/>
          <w:i/>
          <w:iCs/>
          <w:szCs w:val="24"/>
        </w:rPr>
        <w:t xml:space="preserve"> représentations, mémoires</w:t>
      </w:r>
      <w:r w:rsidRPr="00A032B1">
        <w:rPr>
          <w:b/>
          <w:bCs/>
          <w:szCs w:val="24"/>
        </w:rPr>
        <w:t xml:space="preserve">, </w:t>
      </w:r>
      <w:r w:rsidR="00AA523D" w:rsidRPr="00A032B1">
        <w:rPr>
          <w:b/>
          <w:bCs/>
          <w:szCs w:val="24"/>
        </w:rPr>
        <w:t xml:space="preserve">Rennes, </w:t>
      </w:r>
      <w:r w:rsidRPr="00A032B1">
        <w:rPr>
          <w:b/>
          <w:bCs/>
          <w:szCs w:val="24"/>
        </w:rPr>
        <w:t xml:space="preserve">Presses </w:t>
      </w:r>
      <w:r w:rsidR="00AA523D" w:rsidRPr="00A032B1">
        <w:rPr>
          <w:b/>
          <w:bCs/>
          <w:szCs w:val="24"/>
        </w:rPr>
        <w:t>U</w:t>
      </w:r>
      <w:r w:rsidRPr="00A032B1">
        <w:rPr>
          <w:b/>
          <w:bCs/>
          <w:szCs w:val="24"/>
        </w:rPr>
        <w:t>niversitaires de Rennes, « Mondes hispanophones », 2019, 286 pages, 25 €.</w:t>
      </w:r>
    </w:p>
    <w:p w14:paraId="3A5495BC" w14:textId="31010566" w:rsidR="00223F77" w:rsidRPr="00A032B1" w:rsidRDefault="006111D6" w:rsidP="006111D6">
      <w:pPr>
        <w:rPr>
          <w:szCs w:val="24"/>
        </w:rPr>
      </w:pPr>
      <w:r w:rsidRPr="00A032B1">
        <w:rPr>
          <w:szCs w:val="24"/>
        </w:rPr>
        <w:tab/>
      </w:r>
      <w:r w:rsidR="00253DA2" w:rsidRPr="00A032B1">
        <w:rPr>
          <w:szCs w:val="24"/>
        </w:rPr>
        <w:t>Le</w:t>
      </w:r>
      <w:r w:rsidRPr="00A032B1">
        <w:rPr>
          <w:szCs w:val="24"/>
        </w:rPr>
        <w:t xml:space="preserve"> maquis espagnol a longtemps été réduit à un mouvement sans lieu</w:t>
      </w:r>
      <w:r w:rsidR="00A032B1" w:rsidRPr="00A032B1">
        <w:rPr>
          <w:szCs w:val="24"/>
        </w:rPr>
        <w:t>x</w:t>
      </w:r>
      <w:r w:rsidR="0091535A" w:rsidRPr="00A032B1">
        <w:rPr>
          <w:szCs w:val="24"/>
        </w:rPr>
        <w:t xml:space="preserve"> ni voix</w:t>
      </w:r>
      <w:r w:rsidR="008F1D7D" w:rsidRPr="00A032B1">
        <w:rPr>
          <w:szCs w:val="24"/>
        </w:rPr>
        <w:t xml:space="preserve">, ce pourquoi </w:t>
      </w:r>
      <w:r w:rsidRPr="00A032B1">
        <w:rPr>
          <w:szCs w:val="24"/>
        </w:rPr>
        <w:t>Virginie Gautier N’</w:t>
      </w:r>
      <w:proofErr w:type="spellStart"/>
      <w:r w:rsidRPr="00A032B1">
        <w:rPr>
          <w:szCs w:val="24"/>
        </w:rPr>
        <w:t>Dah</w:t>
      </w:r>
      <w:proofErr w:type="spellEnd"/>
      <w:r w:rsidRPr="00A032B1">
        <w:rPr>
          <w:szCs w:val="24"/>
        </w:rPr>
        <w:t xml:space="preserve">-Sékou se propose de </w:t>
      </w:r>
      <w:r w:rsidR="00223F77" w:rsidRPr="00A032B1">
        <w:rPr>
          <w:szCs w:val="24"/>
        </w:rPr>
        <w:t xml:space="preserve">lui </w:t>
      </w:r>
      <w:r w:rsidRPr="00A032B1">
        <w:rPr>
          <w:szCs w:val="24"/>
        </w:rPr>
        <w:t xml:space="preserve">redonner </w:t>
      </w:r>
      <w:r w:rsidR="00223F77" w:rsidRPr="00A032B1">
        <w:rPr>
          <w:szCs w:val="24"/>
        </w:rPr>
        <w:t>sa</w:t>
      </w:r>
      <w:r w:rsidRPr="00A032B1">
        <w:rPr>
          <w:szCs w:val="24"/>
        </w:rPr>
        <w:t xml:space="preserve"> dimension spatiale et politique. Fruit d’un travail de thèse en étude</w:t>
      </w:r>
      <w:r w:rsidR="00B33684" w:rsidRPr="00A032B1">
        <w:rPr>
          <w:szCs w:val="24"/>
        </w:rPr>
        <w:t>s</w:t>
      </w:r>
      <w:r w:rsidRPr="00A032B1">
        <w:rPr>
          <w:szCs w:val="24"/>
        </w:rPr>
        <w:t xml:space="preserve"> hispanique</w:t>
      </w:r>
      <w:r w:rsidR="00B33684" w:rsidRPr="00A032B1">
        <w:rPr>
          <w:szCs w:val="24"/>
        </w:rPr>
        <w:t>s</w:t>
      </w:r>
      <w:r w:rsidRPr="00A032B1">
        <w:rPr>
          <w:szCs w:val="24"/>
        </w:rPr>
        <w:t xml:space="preserve">, cet </w:t>
      </w:r>
      <w:r w:rsidR="00D13E66" w:rsidRPr="00A032B1">
        <w:rPr>
          <w:szCs w:val="24"/>
        </w:rPr>
        <w:t>ouvrage</w:t>
      </w:r>
      <w:r w:rsidRPr="00A032B1">
        <w:rPr>
          <w:szCs w:val="24"/>
        </w:rPr>
        <w:t xml:space="preserve"> </w:t>
      </w:r>
      <w:r w:rsidR="00BD54BC" w:rsidRPr="00A032B1">
        <w:rPr>
          <w:szCs w:val="24"/>
        </w:rPr>
        <w:t xml:space="preserve">compose avec les nombreuses références déjà écrites </w:t>
      </w:r>
      <w:r w:rsidR="008F1D7D" w:rsidRPr="00A032B1">
        <w:rPr>
          <w:szCs w:val="24"/>
        </w:rPr>
        <w:t xml:space="preserve">pour </w:t>
      </w:r>
      <w:r w:rsidR="00B41E97" w:rsidRPr="00A032B1">
        <w:rPr>
          <w:szCs w:val="24"/>
        </w:rPr>
        <w:t>lire</w:t>
      </w:r>
      <w:r w:rsidR="00BD54BC" w:rsidRPr="00A032B1">
        <w:rPr>
          <w:szCs w:val="24"/>
        </w:rPr>
        <w:t xml:space="preserve"> l’événement </w:t>
      </w:r>
      <w:r w:rsidR="00A032B1" w:rsidRPr="00A032B1">
        <w:rPr>
          <w:szCs w:val="24"/>
        </w:rPr>
        <w:t xml:space="preserve">et de sa mémoire </w:t>
      </w:r>
      <w:r w:rsidR="00BD54BC" w:rsidRPr="00A032B1">
        <w:rPr>
          <w:szCs w:val="24"/>
        </w:rPr>
        <w:t>au prisme du lieu.</w:t>
      </w:r>
      <w:r w:rsidR="00223F77" w:rsidRPr="00A032B1">
        <w:rPr>
          <w:szCs w:val="24"/>
        </w:rPr>
        <w:t xml:space="preserve"> </w:t>
      </w:r>
      <w:r w:rsidR="00A032B1" w:rsidRPr="00A032B1">
        <w:rPr>
          <w:szCs w:val="24"/>
        </w:rPr>
        <w:t>C’est une démarche ambitieuse qui, g</w:t>
      </w:r>
      <w:r w:rsidR="002D6936" w:rsidRPr="00A032B1">
        <w:rPr>
          <w:szCs w:val="24"/>
        </w:rPr>
        <w:t>râce à une</w:t>
      </w:r>
      <w:r w:rsidR="00BD54BC" w:rsidRPr="00A032B1">
        <w:rPr>
          <w:szCs w:val="24"/>
        </w:rPr>
        <w:t xml:space="preserve"> rigoureuse analyse historique, rend compte d’un événement pour lequel l’ancrage local était fort, à défaut d’être toujours visible.</w:t>
      </w:r>
      <w:r w:rsidR="00223F77" w:rsidRPr="00A032B1">
        <w:rPr>
          <w:szCs w:val="24"/>
        </w:rPr>
        <w:t xml:space="preserve"> </w:t>
      </w:r>
      <w:r w:rsidR="00062C39" w:rsidRPr="00A032B1">
        <w:rPr>
          <w:szCs w:val="24"/>
        </w:rPr>
        <w:t xml:space="preserve">Au </w:t>
      </w:r>
      <w:r w:rsidR="00A032B1" w:rsidRPr="00A032B1">
        <w:rPr>
          <w:szCs w:val="24"/>
        </w:rPr>
        <w:t xml:space="preserve">moyen </w:t>
      </w:r>
      <w:r w:rsidR="00062C39" w:rsidRPr="00A032B1">
        <w:rPr>
          <w:szCs w:val="24"/>
        </w:rPr>
        <w:t>d’</w:t>
      </w:r>
      <w:r w:rsidR="00223F77" w:rsidRPr="00A032B1">
        <w:rPr>
          <w:szCs w:val="24"/>
        </w:rPr>
        <w:t>enquêtes de terrain,</w:t>
      </w:r>
      <w:r w:rsidR="00062C39" w:rsidRPr="00A032B1">
        <w:rPr>
          <w:szCs w:val="24"/>
        </w:rPr>
        <w:t xml:space="preserve"> d’</w:t>
      </w:r>
      <w:r w:rsidR="00223F77" w:rsidRPr="00A032B1">
        <w:rPr>
          <w:szCs w:val="24"/>
        </w:rPr>
        <w:t xml:space="preserve">archives et </w:t>
      </w:r>
      <w:r w:rsidR="00062C39" w:rsidRPr="00A032B1">
        <w:rPr>
          <w:szCs w:val="24"/>
        </w:rPr>
        <w:t>d’</w:t>
      </w:r>
      <w:r w:rsidR="00223F77" w:rsidRPr="00A032B1">
        <w:rPr>
          <w:szCs w:val="24"/>
        </w:rPr>
        <w:t xml:space="preserve">une solide connaissance de l’historiographie, l’auteure </w:t>
      </w:r>
      <w:r w:rsidR="00062C39" w:rsidRPr="00A032B1">
        <w:rPr>
          <w:szCs w:val="24"/>
        </w:rPr>
        <w:t>analyse</w:t>
      </w:r>
      <w:r w:rsidR="00223F77" w:rsidRPr="00A032B1">
        <w:rPr>
          <w:szCs w:val="24"/>
        </w:rPr>
        <w:t xml:space="preserve"> la mémoire (plurielle en réalité) de la résistance armée antifranquiste</w:t>
      </w:r>
      <w:r w:rsidR="00062C39" w:rsidRPr="00A032B1">
        <w:rPr>
          <w:szCs w:val="24"/>
        </w:rPr>
        <w:t xml:space="preserve"> et nous propose, au gré de nombreuses études de cas, un ouvrage </w:t>
      </w:r>
      <w:r w:rsidR="00253DA2" w:rsidRPr="00A032B1">
        <w:rPr>
          <w:szCs w:val="24"/>
        </w:rPr>
        <w:t>solidement construit.</w:t>
      </w:r>
    </w:p>
    <w:p w14:paraId="280E6D55" w14:textId="02A079A7" w:rsidR="000E73F4" w:rsidRPr="00A032B1" w:rsidRDefault="00062C39" w:rsidP="00C17C0A">
      <w:pPr>
        <w:rPr>
          <w:szCs w:val="24"/>
        </w:rPr>
      </w:pPr>
      <w:r w:rsidRPr="00A032B1">
        <w:rPr>
          <w:szCs w:val="24"/>
        </w:rPr>
        <w:tab/>
        <w:t xml:space="preserve">Une première partie est consacrée aux acteurs, aux stratégies spatiales et aux représentations de la résistance armée face au franquisme. </w:t>
      </w:r>
      <w:r w:rsidR="0091535A" w:rsidRPr="00A032B1">
        <w:rPr>
          <w:szCs w:val="24"/>
        </w:rPr>
        <w:t xml:space="preserve">Outil de travail utile, cette partie </w:t>
      </w:r>
      <w:r w:rsidR="00D13E66" w:rsidRPr="00A032B1">
        <w:rPr>
          <w:szCs w:val="24"/>
        </w:rPr>
        <w:t>restitue les</w:t>
      </w:r>
      <w:r w:rsidR="0091535A" w:rsidRPr="00A032B1">
        <w:rPr>
          <w:szCs w:val="24"/>
        </w:rPr>
        <w:t xml:space="preserve"> jalons historiques de la guérilla</w:t>
      </w:r>
      <w:r w:rsidR="00D13E66" w:rsidRPr="00A032B1">
        <w:rPr>
          <w:szCs w:val="24"/>
        </w:rPr>
        <w:t xml:space="preserve"> </w:t>
      </w:r>
      <w:r w:rsidR="00BA44D2" w:rsidRPr="00A032B1">
        <w:rPr>
          <w:szCs w:val="24"/>
        </w:rPr>
        <w:t xml:space="preserve">et </w:t>
      </w:r>
      <w:r w:rsidR="00D13E66" w:rsidRPr="00A032B1">
        <w:rPr>
          <w:szCs w:val="24"/>
        </w:rPr>
        <w:t>redéfinit l</w:t>
      </w:r>
      <w:r w:rsidR="00253DA2" w:rsidRPr="00A032B1">
        <w:rPr>
          <w:szCs w:val="24"/>
        </w:rPr>
        <w:t>es</w:t>
      </w:r>
      <w:r w:rsidR="00BA44D2" w:rsidRPr="00A032B1">
        <w:rPr>
          <w:szCs w:val="24"/>
        </w:rPr>
        <w:t xml:space="preserve"> acteurs </w:t>
      </w:r>
      <w:r w:rsidR="00AA523D" w:rsidRPr="00A032B1">
        <w:rPr>
          <w:szCs w:val="24"/>
        </w:rPr>
        <w:t>ainsi que</w:t>
      </w:r>
      <w:r w:rsidR="00D13E66" w:rsidRPr="00A032B1">
        <w:rPr>
          <w:szCs w:val="24"/>
        </w:rPr>
        <w:t xml:space="preserve"> les moyens </w:t>
      </w:r>
      <w:r w:rsidR="00BA44D2" w:rsidRPr="00A032B1">
        <w:rPr>
          <w:szCs w:val="24"/>
        </w:rPr>
        <w:t xml:space="preserve">de la lutte armée. </w:t>
      </w:r>
      <w:r w:rsidR="00AA523D" w:rsidRPr="00A032B1">
        <w:rPr>
          <w:szCs w:val="24"/>
        </w:rPr>
        <w:t>Virginie Gautier N’</w:t>
      </w:r>
      <w:proofErr w:type="spellStart"/>
      <w:r w:rsidR="00AA523D" w:rsidRPr="00A032B1">
        <w:rPr>
          <w:szCs w:val="24"/>
        </w:rPr>
        <w:t>Dah</w:t>
      </w:r>
      <w:proofErr w:type="spellEnd"/>
      <w:r w:rsidR="00AA523D" w:rsidRPr="00A032B1">
        <w:rPr>
          <w:szCs w:val="24"/>
        </w:rPr>
        <w:t>-Sékou nous décrit une</w:t>
      </w:r>
      <w:r w:rsidR="004A0378" w:rsidRPr="00A032B1">
        <w:rPr>
          <w:szCs w:val="24"/>
        </w:rPr>
        <w:t xml:space="preserve"> féroce répression qui a </w:t>
      </w:r>
      <w:r w:rsidR="00253DA2" w:rsidRPr="00A032B1">
        <w:rPr>
          <w:szCs w:val="24"/>
        </w:rPr>
        <w:t>œuvré à</w:t>
      </w:r>
      <w:r w:rsidR="004A0378" w:rsidRPr="00A032B1">
        <w:rPr>
          <w:szCs w:val="24"/>
        </w:rPr>
        <w:t xml:space="preserve"> étouffer et</w:t>
      </w:r>
      <w:r w:rsidR="00A032B1" w:rsidRPr="00A032B1">
        <w:rPr>
          <w:rStyle w:val="Marquedecommentaire"/>
          <w:sz w:val="24"/>
          <w:szCs w:val="24"/>
        </w:rPr>
        <w:t xml:space="preserve"> à f</w:t>
      </w:r>
      <w:r w:rsidR="004A0378" w:rsidRPr="00A032B1">
        <w:rPr>
          <w:szCs w:val="24"/>
        </w:rPr>
        <w:t>aire dispara</w:t>
      </w:r>
      <w:r w:rsidR="00A032B1" w:rsidRPr="00A032B1">
        <w:rPr>
          <w:szCs w:val="24"/>
        </w:rPr>
        <w:t>ît</w:t>
      </w:r>
      <w:r w:rsidR="004A0378" w:rsidRPr="00A032B1">
        <w:rPr>
          <w:szCs w:val="24"/>
        </w:rPr>
        <w:t xml:space="preserve">re </w:t>
      </w:r>
      <w:r w:rsidR="00AA523D" w:rsidRPr="00A032B1">
        <w:rPr>
          <w:szCs w:val="24"/>
        </w:rPr>
        <w:t>l</w:t>
      </w:r>
      <w:r w:rsidR="004A0378" w:rsidRPr="00A032B1">
        <w:rPr>
          <w:szCs w:val="24"/>
        </w:rPr>
        <w:t>es traces</w:t>
      </w:r>
      <w:r w:rsidR="00AA523D" w:rsidRPr="00A032B1">
        <w:rPr>
          <w:szCs w:val="24"/>
        </w:rPr>
        <w:t xml:space="preserve"> </w:t>
      </w:r>
      <w:r w:rsidR="00A032B1">
        <w:rPr>
          <w:szCs w:val="24"/>
        </w:rPr>
        <w:t>d’une résistance</w:t>
      </w:r>
      <w:r w:rsidR="00A032B1" w:rsidRPr="00A032B1">
        <w:rPr>
          <w:szCs w:val="24"/>
        </w:rPr>
        <w:t xml:space="preserve"> éclaté</w:t>
      </w:r>
      <w:r w:rsidR="00A032B1">
        <w:rPr>
          <w:szCs w:val="24"/>
        </w:rPr>
        <w:t>e</w:t>
      </w:r>
      <w:r w:rsidR="00A032B1" w:rsidRPr="00A032B1">
        <w:rPr>
          <w:szCs w:val="24"/>
        </w:rPr>
        <w:t xml:space="preserve"> à l’échelle nationale</w:t>
      </w:r>
      <w:r w:rsidR="00AA523D" w:rsidRPr="00A032B1">
        <w:rPr>
          <w:szCs w:val="24"/>
        </w:rPr>
        <w:t>.</w:t>
      </w:r>
      <w:r w:rsidR="00A032B1">
        <w:rPr>
          <w:szCs w:val="24"/>
        </w:rPr>
        <w:t xml:space="preserve"> </w:t>
      </w:r>
      <w:r w:rsidR="00253DA2" w:rsidRPr="00A032B1">
        <w:rPr>
          <w:szCs w:val="24"/>
        </w:rPr>
        <w:t xml:space="preserve">Dans un second temps, </w:t>
      </w:r>
      <w:r w:rsidR="00474F63" w:rsidRPr="00A032B1">
        <w:rPr>
          <w:szCs w:val="24"/>
        </w:rPr>
        <w:t xml:space="preserve">l’auteure propose </w:t>
      </w:r>
      <w:r w:rsidR="00253DA2" w:rsidRPr="00A032B1">
        <w:rPr>
          <w:szCs w:val="24"/>
        </w:rPr>
        <w:t>u</w:t>
      </w:r>
      <w:r w:rsidR="004A0378" w:rsidRPr="00A032B1">
        <w:rPr>
          <w:szCs w:val="24"/>
        </w:rPr>
        <w:t xml:space="preserve">ne analyse croisée des mémoires de la République espagnole, de la guerre civile et du franquisme. </w:t>
      </w:r>
      <w:r w:rsidR="00474F63" w:rsidRPr="00A032B1">
        <w:rPr>
          <w:szCs w:val="24"/>
        </w:rPr>
        <w:t xml:space="preserve">Ainsi, elle revient sur une première période d’exaltation monumentale de la « victoire » </w:t>
      </w:r>
      <w:r w:rsidR="000724BA">
        <w:rPr>
          <w:szCs w:val="24"/>
        </w:rPr>
        <w:t xml:space="preserve">par le régime franquiste </w:t>
      </w:r>
      <w:r w:rsidR="00474F63" w:rsidRPr="00A032B1">
        <w:rPr>
          <w:szCs w:val="24"/>
        </w:rPr>
        <w:t>puis, après une période plus discrète, sur la période de Transition démocratique qui, après 1977, a œuvré à</w:t>
      </w:r>
      <w:r w:rsidR="00A032B1" w:rsidRPr="00A032B1">
        <w:rPr>
          <w:szCs w:val="24"/>
        </w:rPr>
        <w:t xml:space="preserve"> faire</w:t>
      </w:r>
      <w:r w:rsidR="00474F63" w:rsidRPr="00A032B1">
        <w:rPr>
          <w:szCs w:val="24"/>
        </w:rPr>
        <w:t xml:space="preserve"> taire toute</w:t>
      </w:r>
      <w:r w:rsidR="00AA523D" w:rsidRPr="00A032B1">
        <w:rPr>
          <w:szCs w:val="24"/>
        </w:rPr>
        <w:t>s</w:t>
      </w:r>
      <w:r w:rsidR="00474F63" w:rsidRPr="00A032B1">
        <w:rPr>
          <w:szCs w:val="24"/>
        </w:rPr>
        <w:t xml:space="preserve"> source</w:t>
      </w:r>
      <w:r w:rsidR="00AA523D" w:rsidRPr="00A032B1">
        <w:rPr>
          <w:szCs w:val="24"/>
        </w:rPr>
        <w:t>s</w:t>
      </w:r>
      <w:r w:rsidR="00474F63" w:rsidRPr="00A032B1">
        <w:rPr>
          <w:szCs w:val="24"/>
        </w:rPr>
        <w:t xml:space="preserve"> </w:t>
      </w:r>
      <w:r w:rsidR="002D6936" w:rsidRPr="00A032B1">
        <w:rPr>
          <w:szCs w:val="24"/>
        </w:rPr>
        <w:t>de</w:t>
      </w:r>
      <w:r w:rsidR="00474F63" w:rsidRPr="00A032B1">
        <w:rPr>
          <w:szCs w:val="24"/>
        </w:rPr>
        <w:t xml:space="preserve"> discorde</w:t>
      </w:r>
      <w:r w:rsidR="002D6936" w:rsidRPr="00A032B1">
        <w:rPr>
          <w:szCs w:val="24"/>
        </w:rPr>
        <w:t xml:space="preserve"> concernant la guerre civile et la dictature</w:t>
      </w:r>
      <w:r w:rsidR="00474F63" w:rsidRPr="00A032B1">
        <w:rPr>
          <w:szCs w:val="24"/>
        </w:rPr>
        <w:t>.</w:t>
      </w:r>
      <w:r w:rsidR="0047750D" w:rsidRPr="00A032B1">
        <w:rPr>
          <w:szCs w:val="24"/>
        </w:rPr>
        <w:t xml:space="preserve"> C’est à la fin des années 1990 que le mouvement de</w:t>
      </w:r>
      <w:r w:rsidR="00D552C5" w:rsidRPr="00A032B1">
        <w:rPr>
          <w:szCs w:val="24"/>
        </w:rPr>
        <w:t xml:space="preserve"> « récupération de la mémoire historique » </w:t>
      </w:r>
      <w:r w:rsidR="00D13E66" w:rsidRPr="00A032B1">
        <w:rPr>
          <w:szCs w:val="24"/>
        </w:rPr>
        <w:t>a permis à la mémoire</w:t>
      </w:r>
      <w:r w:rsidR="000E73F4" w:rsidRPr="00A032B1">
        <w:rPr>
          <w:szCs w:val="24"/>
        </w:rPr>
        <w:t xml:space="preserve"> de la </w:t>
      </w:r>
      <w:r w:rsidR="00D552C5" w:rsidRPr="00A032B1">
        <w:rPr>
          <w:szCs w:val="24"/>
        </w:rPr>
        <w:t>résistance antifranquiste</w:t>
      </w:r>
      <w:r w:rsidR="002D6936" w:rsidRPr="00A032B1">
        <w:rPr>
          <w:szCs w:val="24"/>
        </w:rPr>
        <w:t xml:space="preserve"> </w:t>
      </w:r>
      <w:r w:rsidR="00D13E66" w:rsidRPr="00A032B1">
        <w:rPr>
          <w:szCs w:val="24"/>
        </w:rPr>
        <w:t>de conna</w:t>
      </w:r>
      <w:r w:rsidR="00A032B1" w:rsidRPr="00A032B1">
        <w:rPr>
          <w:szCs w:val="24"/>
        </w:rPr>
        <w:t>it</w:t>
      </w:r>
      <w:r w:rsidR="00D13E66" w:rsidRPr="00A032B1">
        <w:rPr>
          <w:szCs w:val="24"/>
        </w:rPr>
        <w:t>re</w:t>
      </w:r>
      <w:r w:rsidR="002D6936" w:rsidRPr="00A032B1">
        <w:rPr>
          <w:szCs w:val="24"/>
        </w:rPr>
        <w:t xml:space="preserve"> un nouvel élan</w:t>
      </w:r>
      <w:r w:rsidR="00D552C5" w:rsidRPr="00A032B1">
        <w:rPr>
          <w:szCs w:val="24"/>
        </w:rPr>
        <w:t xml:space="preserve">. Depuis, </w:t>
      </w:r>
      <w:r w:rsidR="00253DA2" w:rsidRPr="00A032B1">
        <w:rPr>
          <w:szCs w:val="24"/>
        </w:rPr>
        <w:t>une</w:t>
      </w:r>
      <w:r w:rsidR="00D552C5" w:rsidRPr="00A032B1">
        <w:rPr>
          <w:szCs w:val="24"/>
        </w:rPr>
        <w:t xml:space="preserve"> « loi sur la mémoire historique »</w:t>
      </w:r>
      <w:r w:rsidR="00A032B1" w:rsidRPr="00A032B1">
        <w:rPr>
          <w:szCs w:val="24"/>
        </w:rPr>
        <w:t xml:space="preserve"> hésitante (2007) a </w:t>
      </w:r>
      <w:r w:rsidR="00D552C5" w:rsidRPr="00A032B1">
        <w:rPr>
          <w:szCs w:val="24"/>
        </w:rPr>
        <w:t xml:space="preserve">laissé aux communautés locales </w:t>
      </w:r>
      <w:r w:rsidR="000E73F4" w:rsidRPr="00A032B1">
        <w:rPr>
          <w:szCs w:val="24"/>
        </w:rPr>
        <w:t xml:space="preserve">et aux associations </w:t>
      </w:r>
      <w:r w:rsidR="00253DA2" w:rsidRPr="00A032B1">
        <w:rPr>
          <w:szCs w:val="24"/>
        </w:rPr>
        <w:t xml:space="preserve">le soin </w:t>
      </w:r>
      <w:r w:rsidR="00D552C5" w:rsidRPr="00A032B1">
        <w:rPr>
          <w:szCs w:val="24"/>
        </w:rPr>
        <w:t xml:space="preserve">d’agir, </w:t>
      </w:r>
      <w:r w:rsidR="00253DA2" w:rsidRPr="00A032B1">
        <w:rPr>
          <w:szCs w:val="24"/>
        </w:rPr>
        <w:t xml:space="preserve">au risque </w:t>
      </w:r>
      <w:r w:rsidR="00D13E66" w:rsidRPr="00A032B1">
        <w:rPr>
          <w:szCs w:val="24"/>
        </w:rPr>
        <w:t>faire émerger</w:t>
      </w:r>
      <w:r w:rsidR="00253DA2" w:rsidRPr="00A032B1">
        <w:rPr>
          <w:szCs w:val="24"/>
        </w:rPr>
        <w:t xml:space="preserve"> une mémoire fragmentaire à l’échelle </w:t>
      </w:r>
      <w:r w:rsidR="00D13E66" w:rsidRPr="00A032B1">
        <w:rPr>
          <w:szCs w:val="24"/>
        </w:rPr>
        <w:t>nationale.</w:t>
      </w:r>
      <w:r w:rsidR="00A032B1">
        <w:rPr>
          <w:szCs w:val="24"/>
        </w:rPr>
        <w:t xml:space="preserve"> </w:t>
      </w:r>
      <w:r w:rsidR="005522F0" w:rsidRPr="00A032B1">
        <w:rPr>
          <w:szCs w:val="24"/>
        </w:rPr>
        <w:t>En dernier ressort, Virginie Gautier N’</w:t>
      </w:r>
      <w:proofErr w:type="spellStart"/>
      <w:r w:rsidR="005522F0" w:rsidRPr="00A032B1">
        <w:rPr>
          <w:szCs w:val="24"/>
        </w:rPr>
        <w:t>Dah</w:t>
      </w:r>
      <w:proofErr w:type="spellEnd"/>
      <w:r w:rsidR="005522F0" w:rsidRPr="00A032B1">
        <w:rPr>
          <w:szCs w:val="24"/>
        </w:rPr>
        <w:t xml:space="preserve">-Sékou se consacre aux « traces » et aux « marques » de la mémoire de la résistance armée au franquisme. </w:t>
      </w:r>
      <w:r w:rsidR="003F1038" w:rsidRPr="00A032B1">
        <w:rPr>
          <w:szCs w:val="24"/>
        </w:rPr>
        <w:t>De nombreu</w:t>
      </w:r>
      <w:r w:rsidR="00D13E66" w:rsidRPr="00A032B1">
        <w:rPr>
          <w:szCs w:val="24"/>
        </w:rPr>
        <w:t>ses</w:t>
      </w:r>
      <w:r w:rsidR="003F1038" w:rsidRPr="00A032B1">
        <w:rPr>
          <w:szCs w:val="24"/>
        </w:rPr>
        <w:t xml:space="preserve"> études de cas </w:t>
      </w:r>
      <w:r w:rsidR="00D13E66" w:rsidRPr="00A032B1">
        <w:rPr>
          <w:szCs w:val="24"/>
        </w:rPr>
        <w:t>montrent</w:t>
      </w:r>
      <w:r w:rsidR="003F1038" w:rsidRPr="00A032B1">
        <w:rPr>
          <w:szCs w:val="24"/>
        </w:rPr>
        <w:t xml:space="preserve"> comment des « traces » </w:t>
      </w:r>
      <w:r w:rsidR="00C17C0A" w:rsidRPr="00A032B1">
        <w:rPr>
          <w:szCs w:val="24"/>
        </w:rPr>
        <w:t>déjà présentes</w:t>
      </w:r>
      <w:r w:rsidR="003F1038" w:rsidRPr="00A032B1">
        <w:rPr>
          <w:szCs w:val="24"/>
        </w:rPr>
        <w:t xml:space="preserve"> sont investies au bénéfice d’une mémoire collective. En</w:t>
      </w:r>
      <w:r w:rsidR="00C17C0A" w:rsidRPr="00A032B1">
        <w:rPr>
          <w:szCs w:val="24"/>
        </w:rPr>
        <w:t xml:space="preserve"> leur absence</w:t>
      </w:r>
      <w:r w:rsidR="003F1038" w:rsidRPr="00A032B1">
        <w:rPr>
          <w:szCs w:val="24"/>
        </w:rPr>
        <w:t xml:space="preserve">, l’espace est « marqué » par une politique monumentale </w:t>
      </w:r>
      <w:r w:rsidR="00C17C0A" w:rsidRPr="00A032B1">
        <w:rPr>
          <w:szCs w:val="24"/>
        </w:rPr>
        <w:t>et</w:t>
      </w:r>
      <w:r w:rsidR="00AA523D" w:rsidRPr="00A032B1">
        <w:rPr>
          <w:szCs w:val="24"/>
        </w:rPr>
        <w:t xml:space="preserve"> </w:t>
      </w:r>
      <w:r w:rsidR="00C17C0A" w:rsidRPr="00A032B1">
        <w:rPr>
          <w:szCs w:val="24"/>
        </w:rPr>
        <w:t xml:space="preserve">des commémorations fixes </w:t>
      </w:r>
      <w:r w:rsidR="00A032B1" w:rsidRPr="00A032B1">
        <w:rPr>
          <w:szCs w:val="24"/>
        </w:rPr>
        <w:t>ou</w:t>
      </w:r>
      <w:r w:rsidR="00C17C0A" w:rsidRPr="00A032B1">
        <w:rPr>
          <w:szCs w:val="24"/>
        </w:rPr>
        <w:t xml:space="preserve"> itinérantes.</w:t>
      </w:r>
    </w:p>
    <w:p w14:paraId="3E22D099" w14:textId="38D0C896" w:rsidR="00BD54BC" w:rsidRPr="00595146" w:rsidRDefault="000E73F4">
      <w:pPr>
        <w:rPr>
          <w:color w:val="FF0000"/>
          <w:szCs w:val="24"/>
        </w:rPr>
      </w:pPr>
      <w:r w:rsidRPr="00A032B1">
        <w:rPr>
          <w:szCs w:val="24"/>
        </w:rPr>
        <w:tab/>
        <w:t xml:space="preserve"> </w:t>
      </w:r>
      <w:r w:rsidR="008E1BC6" w:rsidRPr="00A032B1">
        <w:rPr>
          <w:szCs w:val="24"/>
        </w:rPr>
        <w:t>Du reste, nous signalerons les efforts rigoureux qui sont déployés par Virginie Gautier N’</w:t>
      </w:r>
      <w:proofErr w:type="spellStart"/>
      <w:r w:rsidR="008E1BC6" w:rsidRPr="00A032B1">
        <w:rPr>
          <w:szCs w:val="24"/>
        </w:rPr>
        <w:t>Dah</w:t>
      </w:r>
      <w:proofErr w:type="spellEnd"/>
      <w:r w:rsidR="008E1BC6" w:rsidRPr="00A032B1">
        <w:rPr>
          <w:szCs w:val="24"/>
        </w:rPr>
        <w:t>-Sékou pour re</w:t>
      </w:r>
      <w:r w:rsidR="00D13E66" w:rsidRPr="00A032B1">
        <w:rPr>
          <w:szCs w:val="24"/>
        </w:rPr>
        <w:t>mettre en lumière les</w:t>
      </w:r>
      <w:r w:rsidR="008E1BC6" w:rsidRPr="00A032B1">
        <w:rPr>
          <w:szCs w:val="24"/>
        </w:rPr>
        <w:t xml:space="preserve"> acteurs passés et présents. Dans ce cadre, les anciens guérilleros, victimes puis héros de leur </w:t>
      </w:r>
      <w:r w:rsidR="0047750D" w:rsidRPr="00A032B1">
        <w:rPr>
          <w:szCs w:val="24"/>
        </w:rPr>
        <w:t xml:space="preserve">lutte, jouent un rôle de premier ordre </w:t>
      </w:r>
      <w:r w:rsidR="008E1BC6" w:rsidRPr="00A032B1">
        <w:rPr>
          <w:szCs w:val="24"/>
        </w:rPr>
        <w:t xml:space="preserve">aux côtés </w:t>
      </w:r>
      <w:r w:rsidR="002D6936" w:rsidRPr="00A032B1">
        <w:rPr>
          <w:szCs w:val="24"/>
        </w:rPr>
        <w:t>des</w:t>
      </w:r>
      <w:r w:rsidR="008E1BC6" w:rsidRPr="00A032B1">
        <w:rPr>
          <w:szCs w:val="24"/>
        </w:rPr>
        <w:t xml:space="preserve"> </w:t>
      </w:r>
      <w:r w:rsidR="008E1BC6" w:rsidRPr="00A032B1">
        <w:rPr>
          <w:szCs w:val="24"/>
        </w:rPr>
        <w:lastRenderedPageBreak/>
        <w:t>famille</w:t>
      </w:r>
      <w:r w:rsidR="002D6936" w:rsidRPr="00A032B1">
        <w:rPr>
          <w:szCs w:val="24"/>
        </w:rPr>
        <w:t>s</w:t>
      </w:r>
      <w:r w:rsidR="008E1BC6" w:rsidRPr="00A032B1">
        <w:rPr>
          <w:szCs w:val="24"/>
        </w:rPr>
        <w:t xml:space="preserve"> et des nombreuses associations, au contraire de</w:t>
      </w:r>
      <w:r w:rsidR="00D13E66" w:rsidRPr="00A032B1">
        <w:rPr>
          <w:szCs w:val="24"/>
        </w:rPr>
        <w:t xml:space="preserve"> la plupart des</w:t>
      </w:r>
      <w:r w:rsidR="008E1BC6" w:rsidRPr="00A032B1">
        <w:rPr>
          <w:szCs w:val="24"/>
        </w:rPr>
        <w:t xml:space="preserve"> partis </w:t>
      </w:r>
      <w:r w:rsidR="008E1BC6" w:rsidRPr="000724BA">
        <w:rPr>
          <w:szCs w:val="24"/>
        </w:rPr>
        <w:t>politiques.</w:t>
      </w:r>
      <w:r w:rsidR="00595146" w:rsidRPr="000724BA">
        <w:rPr>
          <w:szCs w:val="24"/>
        </w:rPr>
        <w:t xml:space="preserve"> En somme, </w:t>
      </w:r>
      <w:r w:rsidR="00F76463" w:rsidRPr="000724BA">
        <w:rPr>
          <w:szCs w:val="24"/>
        </w:rPr>
        <w:t>cet ouvrage nous livre une étude intéressante des acteurs individuels et collectifs qui, de</w:t>
      </w:r>
      <w:bookmarkStart w:id="0" w:name="_GoBack"/>
      <w:bookmarkEnd w:id="0"/>
      <w:r w:rsidR="00F76463" w:rsidRPr="000724BA">
        <w:rPr>
          <w:szCs w:val="24"/>
        </w:rPr>
        <w:t xml:space="preserve"> l’événement à sa commémoration, œuvrent </w:t>
      </w:r>
      <w:r w:rsidR="00916F4E" w:rsidRPr="000724BA">
        <w:rPr>
          <w:szCs w:val="24"/>
        </w:rPr>
        <w:t>pour que souvenir se fasse.</w:t>
      </w:r>
    </w:p>
    <w:sectPr w:rsidR="00BD54BC" w:rsidRPr="0059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D1221" w14:textId="77777777" w:rsidR="00B639FC" w:rsidRDefault="00B639FC" w:rsidP="009D07A2">
      <w:pPr>
        <w:spacing w:after="0" w:line="240" w:lineRule="auto"/>
      </w:pPr>
      <w:r>
        <w:separator/>
      </w:r>
    </w:p>
  </w:endnote>
  <w:endnote w:type="continuationSeparator" w:id="0">
    <w:p w14:paraId="688B27DA" w14:textId="77777777" w:rsidR="00B639FC" w:rsidRDefault="00B639FC" w:rsidP="009D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9992" w14:textId="77777777" w:rsidR="00B639FC" w:rsidRDefault="00B639FC" w:rsidP="009D07A2">
      <w:pPr>
        <w:spacing w:after="0" w:line="240" w:lineRule="auto"/>
      </w:pPr>
      <w:r>
        <w:separator/>
      </w:r>
    </w:p>
  </w:footnote>
  <w:footnote w:type="continuationSeparator" w:id="0">
    <w:p w14:paraId="0F737B95" w14:textId="77777777" w:rsidR="00B639FC" w:rsidRDefault="00B639FC" w:rsidP="009D0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CD"/>
    <w:multiLevelType w:val="hybridMultilevel"/>
    <w:tmpl w:val="0BD662DE"/>
    <w:lvl w:ilvl="0" w:tplc="590223C2">
      <w:start w:val="1"/>
      <w:numFmt w:val="decimal"/>
      <w:pStyle w:val="Thsetitre3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73054C1"/>
    <w:multiLevelType w:val="hybridMultilevel"/>
    <w:tmpl w:val="9230D0E0"/>
    <w:lvl w:ilvl="0" w:tplc="C6788B7A">
      <w:start w:val="1"/>
      <w:numFmt w:val="upperRoman"/>
      <w:pStyle w:val="Sansinterlign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7989"/>
    <w:multiLevelType w:val="hybridMultilevel"/>
    <w:tmpl w:val="51186E90"/>
    <w:lvl w:ilvl="0" w:tplc="53241C28">
      <w:start w:val="1"/>
      <w:numFmt w:val="lowerLetter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BC64E6"/>
    <w:multiLevelType w:val="hybridMultilevel"/>
    <w:tmpl w:val="66B81F9C"/>
    <w:lvl w:ilvl="0" w:tplc="E1C6FBDA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2E"/>
    <w:rsid w:val="00027A12"/>
    <w:rsid w:val="00062C39"/>
    <w:rsid w:val="000724BA"/>
    <w:rsid w:val="000E73F4"/>
    <w:rsid w:val="000F566E"/>
    <w:rsid w:val="00101402"/>
    <w:rsid w:val="0012583F"/>
    <w:rsid w:val="0014417A"/>
    <w:rsid w:val="00165E63"/>
    <w:rsid w:val="00170E9D"/>
    <w:rsid w:val="00193FBF"/>
    <w:rsid w:val="001B49C7"/>
    <w:rsid w:val="00223F77"/>
    <w:rsid w:val="00253DA2"/>
    <w:rsid w:val="0028722C"/>
    <w:rsid w:val="002902E9"/>
    <w:rsid w:val="002A43C3"/>
    <w:rsid w:val="002D6936"/>
    <w:rsid w:val="003025D0"/>
    <w:rsid w:val="003335B9"/>
    <w:rsid w:val="003F1038"/>
    <w:rsid w:val="004010F8"/>
    <w:rsid w:val="00474F63"/>
    <w:rsid w:val="0047750D"/>
    <w:rsid w:val="004A0378"/>
    <w:rsid w:val="004D7431"/>
    <w:rsid w:val="004E1794"/>
    <w:rsid w:val="004E2DE3"/>
    <w:rsid w:val="004F4F2E"/>
    <w:rsid w:val="005230B8"/>
    <w:rsid w:val="00530126"/>
    <w:rsid w:val="00537E80"/>
    <w:rsid w:val="005522F0"/>
    <w:rsid w:val="00595146"/>
    <w:rsid w:val="005C411E"/>
    <w:rsid w:val="005D298D"/>
    <w:rsid w:val="005D45A4"/>
    <w:rsid w:val="006111D6"/>
    <w:rsid w:val="006A60E7"/>
    <w:rsid w:val="00750D37"/>
    <w:rsid w:val="008817DE"/>
    <w:rsid w:val="008A1D73"/>
    <w:rsid w:val="008E1BC6"/>
    <w:rsid w:val="008F1D7D"/>
    <w:rsid w:val="008F22F3"/>
    <w:rsid w:val="0091535A"/>
    <w:rsid w:val="00916F4E"/>
    <w:rsid w:val="00962471"/>
    <w:rsid w:val="009A09E8"/>
    <w:rsid w:val="009D07A2"/>
    <w:rsid w:val="009D3198"/>
    <w:rsid w:val="009F1285"/>
    <w:rsid w:val="00A032B1"/>
    <w:rsid w:val="00A86C58"/>
    <w:rsid w:val="00AA523D"/>
    <w:rsid w:val="00AF516D"/>
    <w:rsid w:val="00B33684"/>
    <w:rsid w:val="00B41E97"/>
    <w:rsid w:val="00B639FC"/>
    <w:rsid w:val="00BA44D2"/>
    <w:rsid w:val="00BD54BC"/>
    <w:rsid w:val="00BF5D5D"/>
    <w:rsid w:val="00C17C0A"/>
    <w:rsid w:val="00C4608B"/>
    <w:rsid w:val="00D13E66"/>
    <w:rsid w:val="00D453B9"/>
    <w:rsid w:val="00D552C5"/>
    <w:rsid w:val="00DA5855"/>
    <w:rsid w:val="00E918E0"/>
    <w:rsid w:val="00F76463"/>
    <w:rsid w:val="00FC7452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B9A5"/>
  <w15:chartTrackingRefBased/>
  <w15:docId w15:val="{D794E9A1-2C75-4D38-B522-C6D6F36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85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Thèse Titre 1"/>
    <w:next w:val="Normal"/>
    <w:uiPriority w:val="1"/>
    <w:qFormat/>
    <w:rsid w:val="009A09E8"/>
    <w:pPr>
      <w:numPr>
        <w:numId w:val="1"/>
      </w:numPr>
      <w:spacing w:before="240" w:after="240" w:line="240" w:lineRule="auto"/>
      <w:jc w:val="both"/>
      <w:outlineLvl w:val="1"/>
    </w:pPr>
    <w:rPr>
      <w:rFonts w:ascii="Times New Roman" w:hAnsi="Times New Roman"/>
      <w:b/>
      <w:sz w:val="28"/>
      <w:u w:val="single"/>
    </w:rPr>
  </w:style>
  <w:style w:type="paragraph" w:customStyle="1" w:styleId="Thsetitre4">
    <w:name w:val="Thèse titre 4"/>
    <w:basedOn w:val="Normal"/>
    <w:qFormat/>
    <w:rsid w:val="009F1285"/>
    <w:pPr>
      <w:keepNext/>
      <w:spacing w:before="120" w:after="80"/>
      <w:outlineLvl w:val="4"/>
    </w:pPr>
    <w:rPr>
      <w:i/>
      <w:u w:val="single"/>
    </w:rPr>
  </w:style>
  <w:style w:type="paragraph" w:customStyle="1" w:styleId="Thsetitre2">
    <w:name w:val="Thèse titre 2"/>
    <w:basedOn w:val="Normal"/>
    <w:qFormat/>
    <w:rsid w:val="0012583F"/>
    <w:pPr>
      <w:keepNext/>
      <w:spacing w:before="120" w:after="120" w:line="256" w:lineRule="auto"/>
      <w:ind w:left="720" w:hanging="360"/>
      <w:jc w:val="left"/>
      <w:outlineLvl w:val="2"/>
    </w:pPr>
    <w:rPr>
      <w:b/>
      <w:sz w:val="26"/>
    </w:rPr>
  </w:style>
  <w:style w:type="paragraph" w:customStyle="1" w:styleId="Thsetitre3">
    <w:name w:val="Thèse titre 3"/>
    <w:basedOn w:val="Normal"/>
    <w:qFormat/>
    <w:rsid w:val="00E918E0"/>
    <w:pPr>
      <w:keepNext/>
      <w:numPr>
        <w:numId w:val="5"/>
      </w:numPr>
      <w:spacing w:before="120" w:after="80"/>
      <w:outlineLvl w:val="3"/>
    </w:pPr>
    <w:rPr>
      <w:b/>
      <w:u w:val="single"/>
    </w:rPr>
  </w:style>
  <w:style w:type="paragraph" w:styleId="Titre">
    <w:name w:val="Title"/>
    <w:aliases w:val="Titre chapitre"/>
    <w:basedOn w:val="Normal"/>
    <w:next w:val="Normal"/>
    <w:link w:val="TitreCar"/>
    <w:uiPriority w:val="10"/>
    <w:qFormat/>
    <w:rsid w:val="001B49C7"/>
    <w:pPr>
      <w:spacing w:before="240" w:after="900" w:line="240" w:lineRule="auto"/>
      <w:contextualSpacing/>
      <w:jc w:val="center"/>
      <w:outlineLvl w:val="0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reCar">
    <w:name w:val="Titre Car"/>
    <w:aliases w:val="Titre chapitre Car"/>
    <w:basedOn w:val="Policepardfaut"/>
    <w:link w:val="Titre"/>
    <w:uiPriority w:val="10"/>
    <w:rsid w:val="001B49C7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customStyle="1" w:styleId="Citationthse">
    <w:name w:val="Citation thèse"/>
    <w:basedOn w:val="Normal"/>
    <w:link w:val="CitationthseCar"/>
    <w:qFormat/>
    <w:rsid w:val="00D453B9"/>
    <w:pPr>
      <w:spacing w:before="120" w:after="120" w:line="240" w:lineRule="auto"/>
      <w:ind w:left="709" w:right="142"/>
    </w:pPr>
    <w:rPr>
      <w:rFonts w:cs="Times New Roman"/>
      <w:sz w:val="20"/>
      <w:szCs w:val="24"/>
    </w:rPr>
  </w:style>
  <w:style w:type="character" w:customStyle="1" w:styleId="CitationthseCar">
    <w:name w:val="Citation thèse Car"/>
    <w:basedOn w:val="Policepardfaut"/>
    <w:link w:val="Citationthse"/>
    <w:rsid w:val="00D453B9"/>
    <w:rPr>
      <w:rFonts w:ascii="Times New Roman" w:hAnsi="Times New Roman" w:cs="Times New Roman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9D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7A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D0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7A2"/>
    <w:rPr>
      <w:rFonts w:ascii="Times New Roman" w:hAnsi="Times New Roman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A1D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1D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1D73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1D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1D73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D7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D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D1D2-0A8E-489F-8427-6D82549F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Salmon</dc:creator>
  <cp:keywords/>
  <dc:description/>
  <cp:lastModifiedBy>Pierre Salmon</cp:lastModifiedBy>
  <cp:revision>3</cp:revision>
  <dcterms:created xsi:type="dcterms:W3CDTF">2020-01-22T12:56:00Z</dcterms:created>
  <dcterms:modified xsi:type="dcterms:W3CDTF">2020-01-23T10:26:00Z</dcterms:modified>
</cp:coreProperties>
</file>